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A5" w:rsidRPr="00F75571" w:rsidRDefault="00D552A5" w:rsidP="00D552A5">
      <w:pPr>
        <w:pStyle w:val="5"/>
        <w:jc w:val="center"/>
        <w:rPr>
          <w:sz w:val="20"/>
          <w:szCs w:val="20"/>
        </w:rPr>
      </w:pPr>
      <w:r w:rsidRPr="00D552A5">
        <w:rPr>
          <w:sz w:val="20"/>
          <w:szCs w:val="20"/>
        </w:rPr>
        <w:t xml:space="preserve">ДОГОВОР №  </w:t>
      </w:r>
      <w:r w:rsidRPr="00F75571">
        <w:rPr>
          <w:sz w:val="20"/>
          <w:szCs w:val="20"/>
        </w:rPr>
        <w:t>___________</w:t>
      </w:r>
    </w:p>
    <w:p w:rsidR="00D552A5" w:rsidRPr="00D552A5" w:rsidRDefault="00D552A5" w:rsidP="00D552A5">
      <w:pPr>
        <w:jc w:val="center"/>
        <w:rPr>
          <w:b/>
          <w:bCs/>
          <w:sz w:val="20"/>
          <w:szCs w:val="20"/>
        </w:rPr>
      </w:pPr>
      <w:r w:rsidRPr="00D552A5">
        <w:rPr>
          <w:b/>
          <w:bCs/>
          <w:sz w:val="20"/>
          <w:szCs w:val="20"/>
        </w:rPr>
        <w:t xml:space="preserve">на оказание платных медицинских услуг </w:t>
      </w:r>
    </w:p>
    <w:p w:rsidR="00D552A5" w:rsidRPr="00D552A5" w:rsidRDefault="00D552A5" w:rsidP="00D552A5">
      <w:pPr>
        <w:jc w:val="center"/>
        <w:rPr>
          <w:b/>
          <w:bCs/>
          <w:sz w:val="20"/>
          <w:szCs w:val="20"/>
        </w:rPr>
      </w:pPr>
    </w:p>
    <w:p w:rsidR="00D552A5" w:rsidRPr="001457B0" w:rsidRDefault="00D552A5" w:rsidP="00D552A5">
      <w:pPr>
        <w:rPr>
          <w:b/>
          <w:sz w:val="16"/>
          <w:szCs w:val="16"/>
        </w:rPr>
      </w:pPr>
      <w:r w:rsidRPr="001457B0">
        <w:rPr>
          <w:b/>
          <w:sz w:val="16"/>
          <w:szCs w:val="16"/>
        </w:rPr>
        <w:t xml:space="preserve"> г. Москва                                                                                                                                                                 </w:t>
      </w:r>
      <w:r w:rsidRPr="00F75571">
        <w:rPr>
          <w:b/>
          <w:sz w:val="16"/>
          <w:szCs w:val="16"/>
        </w:rPr>
        <w:t>«____» ___________ 20</w:t>
      </w:r>
      <w:r w:rsidR="00C04190">
        <w:rPr>
          <w:b/>
          <w:sz w:val="16"/>
          <w:szCs w:val="16"/>
        </w:rPr>
        <w:t xml:space="preserve">20 </w:t>
      </w:r>
      <w:r w:rsidRPr="00F75571">
        <w:rPr>
          <w:b/>
          <w:sz w:val="16"/>
          <w:szCs w:val="16"/>
        </w:rPr>
        <w:t>г.</w:t>
      </w:r>
    </w:p>
    <w:p w:rsidR="00D552A5" w:rsidRPr="0055503A" w:rsidRDefault="00D552A5" w:rsidP="00D552A5">
      <w:pPr>
        <w:rPr>
          <w:b/>
          <w:sz w:val="16"/>
          <w:szCs w:val="16"/>
        </w:rPr>
      </w:pPr>
    </w:p>
    <w:p w:rsidR="009D5EF7" w:rsidRPr="00AC6D54" w:rsidRDefault="00D552A5" w:rsidP="00BC4B25">
      <w:pPr>
        <w:ind w:firstLine="567"/>
        <w:jc w:val="both"/>
        <w:rPr>
          <w:b/>
          <w:sz w:val="18"/>
          <w:szCs w:val="18"/>
          <w:u w:val="single"/>
        </w:rPr>
      </w:pPr>
      <w:r w:rsidRPr="00D552A5">
        <w:rPr>
          <w:sz w:val="18"/>
          <w:szCs w:val="18"/>
        </w:rPr>
        <w:t xml:space="preserve">Государственное </w:t>
      </w:r>
      <w:r w:rsidR="008E3F35">
        <w:rPr>
          <w:sz w:val="18"/>
          <w:szCs w:val="18"/>
        </w:rPr>
        <w:t>бюджетное</w:t>
      </w:r>
      <w:r w:rsidRPr="00D552A5">
        <w:rPr>
          <w:sz w:val="18"/>
          <w:szCs w:val="18"/>
        </w:rPr>
        <w:t xml:space="preserve"> учреждение здравоохранения города Москвы «Московская городская онкологическая больница № 62 Департамента здравоохранения города Москвы»</w:t>
      </w:r>
      <w:r w:rsidR="00C01BB3">
        <w:rPr>
          <w:sz w:val="18"/>
          <w:szCs w:val="18"/>
        </w:rPr>
        <w:t xml:space="preserve"> (сокращенное наименование Г</w:t>
      </w:r>
      <w:r w:rsidR="008E3F35">
        <w:rPr>
          <w:sz w:val="18"/>
          <w:szCs w:val="18"/>
        </w:rPr>
        <w:t>Б</w:t>
      </w:r>
      <w:r w:rsidR="00C01BB3">
        <w:rPr>
          <w:sz w:val="18"/>
          <w:szCs w:val="18"/>
        </w:rPr>
        <w:t>УЗ «МГОБ № 62 ДЗМ»),</w:t>
      </w:r>
      <w:r w:rsidRPr="00D552A5">
        <w:rPr>
          <w:sz w:val="18"/>
          <w:szCs w:val="18"/>
        </w:rPr>
        <w:t xml:space="preserve"> лицензия на осуществление медицинской деятельности </w:t>
      </w:r>
      <w:r w:rsidR="00115EE1">
        <w:rPr>
          <w:sz w:val="18"/>
          <w:szCs w:val="18"/>
        </w:rPr>
        <w:t>№ ЛО-77-01-015224 от 27 ноября 2017 года, Серия ЛО 0018677</w:t>
      </w:r>
      <w:r w:rsidRPr="00D552A5">
        <w:rPr>
          <w:sz w:val="18"/>
          <w:szCs w:val="18"/>
        </w:rPr>
        <w:t xml:space="preserve">, выдана Департаментом здравоохранения города Москвы, находящимся по адресу: г.Москва, Оружейный переулок, д.43, тел. 84992514300), именуемое в дальнейшем «Исполнитель», в лице </w:t>
      </w:r>
      <w:r w:rsidR="00C52C8A">
        <w:rPr>
          <w:sz w:val="18"/>
          <w:szCs w:val="18"/>
        </w:rPr>
        <w:t>начальника отдела организации платных услуг</w:t>
      </w:r>
      <w:r w:rsidR="00C01BB3">
        <w:rPr>
          <w:sz w:val="18"/>
          <w:szCs w:val="18"/>
        </w:rPr>
        <w:t xml:space="preserve"> Г</w:t>
      </w:r>
      <w:r w:rsidR="008E3F35">
        <w:rPr>
          <w:sz w:val="18"/>
          <w:szCs w:val="18"/>
        </w:rPr>
        <w:t>Б</w:t>
      </w:r>
      <w:r w:rsidR="00C01BB3">
        <w:rPr>
          <w:sz w:val="18"/>
          <w:szCs w:val="18"/>
        </w:rPr>
        <w:t>УЗ «МГОБ № 62 ДЗМ»</w:t>
      </w:r>
      <w:r w:rsidR="00C52C8A">
        <w:rPr>
          <w:sz w:val="18"/>
          <w:szCs w:val="18"/>
        </w:rPr>
        <w:t xml:space="preserve"> Федоровой Натальи Викторовны</w:t>
      </w:r>
      <w:r w:rsidRPr="00D552A5">
        <w:rPr>
          <w:sz w:val="18"/>
          <w:szCs w:val="18"/>
        </w:rPr>
        <w:t>, действующе</w:t>
      </w:r>
      <w:r w:rsidR="00C52C8A">
        <w:rPr>
          <w:sz w:val="18"/>
          <w:szCs w:val="18"/>
        </w:rPr>
        <w:t>й</w:t>
      </w:r>
      <w:r w:rsidRPr="00D552A5">
        <w:rPr>
          <w:sz w:val="18"/>
          <w:szCs w:val="18"/>
        </w:rPr>
        <w:t xml:space="preserve"> на </w:t>
      </w:r>
      <w:r w:rsidR="00C01BB3">
        <w:rPr>
          <w:sz w:val="18"/>
          <w:szCs w:val="18"/>
        </w:rPr>
        <w:t>о</w:t>
      </w:r>
      <w:r w:rsidRPr="00D552A5">
        <w:rPr>
          <w:sz w:val="18"/>
          <w:szCs w:val="18"/>
        </w:rPr>
        <w:t xml:space="preserve">сновании </w:t>
      </w:r>
      <w:r w:rsidR="00C52C8A">
        <w:rPr>
          <w:sz w:val="18"/>
          <w:szCs w:val="18"/>
        </w:rPr>
        <w:t xml:space="preserve">Доверенности № б/н от </w:t>
      </w:r>
      <w:r w:rsidR="008919B5">
        <w:rPr>
          <w:sz w:val="18"/>
          <w:szCs w:val="18"/>
        </w:rPr>
        <w:t>24</w:t>
      </w:r>
      <w:r w:rsidR="00C52C8A">
        <w:rPr>
          <w:sz w:val="18"/>
          <w:szCs w:val="18"/>
        </w:rPr>
        <w:t>.12.</w:t>
      </w:r>
      <w:r w:rsidR="008919B5">
        <w:rPr>
          <w:sz w:val="18"/>
          <w:szCs w:val="18"/>
        </w:rPr>
        <w:t>18</w:t>
      </w:r>
      <w:r w:rsidRPr="00D552A5">
        <w:rPr>
          <w:sz w:val="18"/>
          <w:szCs w:val="18"/>
        </w:rPr>
        <w:t xml:space="preserve">, и </w:t>
      </w:r>
      <w:r w:rsidRPr="00AC6D54">
        <w:rPr>
          <w:b/>
          <w:sz w:val="18"/>
          <w:szCs w:val="18"/>
          <w:u w:val="single"/>
        </w:rPr>
        <w:t>____________</w:t>
      </w:r>
      <w:r w:rsidR="00C01BB3" w:rsidRPr="00AC6D54">
        <w:rPr>
          <w:b/>
          <w:sz w:val="18"/>
          <w:szCs w:val="18"/>
          <w:u w:val="single"/>
        </w:rPr>
        <w:t>________________</w:t>
      </w:r>
      <w:r w:rsidR="00D53839" w:rsidRPr="00AC6D54">
        <w:rPr>
          <w:b/>
          <w:sz w:val="18"/>
          <w:szCs w:val="18"/>
          <w:u w:val="single"/>
        </w:rPr>
        <w:t>_______</w:t>
      </w:r>
      <w:r w:rsidR="002565BB" w:rsidRPr="00AC6D54">
        <w:rPr>
          <w:b/>
          <w:sz w:val="18"/>
          <w:szCs w:val="18"/>
          <w:u w:val="single"/>
        </w:rPr>
        <w:t>_______________</w:t>
      </w:r>
      <w:r w:rsidR="00C52C8A">
        <w:rPr>
          <w:b/>
          <w:sz w:val="18"/>
          <w:szCs w:val="18"/>
          <w:u w:val="single"/>
        </w:rPr>
        <w:t>_________________________________________________________</w:t>
      </w:r>
    </w:p>
    <w:p w:rsidR="00D552A5" w:rsidRPr="00D552A5" w:rsidRDefault="00D552A5" w:rsidP="00AC6D54">
      <w:pPr>
        <w:jc w:val="both"/>
        <w:rPr>
          <w:sz w:val="18"/>
          <w:szCs w:val="18"/>
        </w:rPr>
      </w:pPr>
      <w:r w:rsidRPr="00D552A5">
        <w:rPr>
          <w:sz w:val="18"/>
          <w:szCs w:val="18"/>
        </w:rPr>
        <w:t xml:space="preserve"> именуемый</w:t>
      </w:r>
      <w:r w:rsidR="001C11DA">
        <w:rPr>
          <w:sz w:val="18"/>
          <w:szCs w:val="18"/>
        </w:rPr>
        <w:t>(</w:t>
      </w:r>
      <w:proofErr w:type="spellStart"/>
      <w:r w:rsidR="001C11DA">
        <w:rPr>
          <w:sz w:val="18"/>
          <w:szCs w:val="18"/>
        </w:rPr>
        <w:t>ая</w:t>
      </w:r>
      <w:proofErr w:type="spellEnd"/>
      <w:r w:rsidR="001C11DA">
        <w:rPr>
          <w:sz w:val="18"/>
          <w:szCs w:val="18"/>
        </w:rPr>
        <w:t>)</w:t>
      </w:r>
      <w:r w:rsidRPr="00D552A5">
        <w:rPr>
          <w:sz w:val="18"/>
          <w:szCs w:val="18"/>
        </w:rPr>
        <w:t xml:space="preserve"> в дальнейшем «Пациент» с другой стороны, именуемые вместе и по отдельности «Стороны» заключили настоящий договор о нижеследующем:</w:t>
      </w:r>
    </w:p>
    <w:p w:rsidR="00D552A5" w:rsidRPr="00D552A5" w:rsidRDefault="00D552A5" w:rsidP="00FC4584">
      <w:pPr>
        <w:jc w:val="center"/>
        <w:rPr>
          <w:sz w:val="18"/>
          <w:szCs w:val="18"/>
        </w:rPr>
      </w:pPr>
      <w:r w:rsidRPr="00D552A5">
        <w:rPr>
          <w:b/>
          <w:sz w:val="18"/>
          <w:szCs w:val="18"/>
        </w:rPr>
        <w:t xml:space="preserve">1. </w:t>
      </w:r>
      <w:r w:rsidRPr="00D552A5">
        <w:rPr>
          <w:b/>
          <w:bCs/>
          <w:sz w:val="18"/>
          <w:szCs w:val="18"/>
        </w:rPr>
        <w:t>Предмет договора</w:t>
      </w:r>
    </w:p>
    <w:p w:rsidR="00D552A5" w:rsidRPr="00D552A5" w:rsidRDefault="00D552A5" w:rsidP="00FC4584">
      <w:pPr>
        <w:tabs>
          <w:tab w:val="num" w:pos="2040"/>
        </w:tabs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 xml:space="preserve">1.1. По настоящему договору Исполнитель оказывает пациенту </w:t>
      </w:r>
      <w:r w:rsidRPr="00D552A5">
        <w:rPr>
          <w:b/>
          <w:sz w:val="18"/>
          <w:szCs w:val="18"/>
        </w:rPr>
        <w:t xml:space="preserve"> медицинские услуги</w:t>
      </w:r>
      <w:r w:rsidRPr="00D552A5">
        <w:rPr>
          <w:sz w:val="18"/>
          <w:szCs w:val="18"/>
        </w:rPr>
        <w:t xml:space="preserve"> по своему профилю деятельности согласно п.2.1.</w:t>
      </w:r>
      <w:r w:rsidR="00C14830">
        <w:rPr>
          <w:sz w:val="18"/>
          <w:szCs w:val="18"/>
        </w:rPr>
        <w:t>2</w:t>
      </w:r>
      <w:r w:rsidRPr="00D552A5">
        <w:rPr>
          <w:sz w:val="18"/>
          <w:szCs w:val="18"/>
        </w:rPr>
        <w:t>. договора в соответствии с Прейскурантом платных медицинских услуг (далее – Прейскурант), утвержденным в установленном порядке, а Пациент обязуется оплатить оказанные услуги.</w:t>
      </w:r>
    </w:p>
    <w:p w:rsidR="00D552A5" w:rsidRDefault="00D552A5" w:rsidP="00FC4584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1.2. Пациент подтверждает, что на момент подписания настоящего договора Исполнитель уведомил его о том, что предусмотренные настоящим Договором медицинские услуги он может получить бесплатно в рамках  территориальной программы государственных гарантий бесплатного оказания гражданам медицинской помощи. Подписывая настоящий договор, Пациент добровольно согласился на оказание ему медицинских  услуг на платной основе.</w:t>
      </w:r>
    </w:p>
    <w:p w:rsidR="00326D10" w:rsidRPr="00D552A5" w:rsidRDefault="00326D10" w:rsidP="00FC4584">
      <w:pPr>
        <w:ind w:firstLine="567"/>
        <w:jc w:val="both"/>
        <w:rPr>
          <w:sz w:val="18"/>
          <w:szCs w:val="18"/>
        </w:rPr>
      </w:pPr>
    </w:p>
    <w:p w:rsidR="00D552A5" w:rsidRPr="00D552A5" w:rsidRDefault="00D552A5" w:rsidP="00FC4584">
      <w:pPr>
        <w:jc w:val="center"/>
        <w:rPr>
          <w:sz w:val="18"/>
          <w:szCs w:val="18"/>
        </w:rPr>
      </w:pPr>
      <w:r w:rsidRPr="00D552A5">
        <w:rPr>
          <w:b/>
          <w:sz w:val="18"/>
          <w:szCs w:val="18"/>
        </w:rPr>
        <w:t xml:space="preserve">2. </w:t>
      </w:r>
      <w:r w:rsidRPr="00D552A5">
        <w:rPr>
          <w:b/>
          <w:bCs/>
          <w:sz w:val="18"/>
          <w:szCs w:val="18"/>
        </w:rPr>
        <w:t>Права и обязанности  сторон</w:t>
      </w:r>
    </w:p>
    <w:p w:rsidR="00D552A5" w:rsidRDefault="00D552A5" w:rsidP="00E47E0B">
      <w:pPr>
        <w:ind w:firstLine="567"/>
        <w:rPr>
          <w:b/>
          <w:sz w:val="18"/>
          <w:szCs w:val="18"/>
        </w:rPr>
      </w:pPr>
      <w:r w:rsidRPr="00D552A5">
        <w:rPr>
          <w:b/>
          <w:sz w:val="18"/>
          <w:szCs w:val="18"/>
        </w:rPr>
        <w:t>2.1. Исполнитель обязуется:</w:t>
      </w:r>
    </w:p>
    <w:p w:rsidR="009A049F" w:rsidRPr="008125A9" w:rsidRDefault="009A049F" w:rsidP="00E47E0B">
      <w:pPr>
        <w:ind w:firstLine="567"/>
        <w:rPr>
          <w:sz w:val="18"/>
          <w:szCs w:val="18"/>
        </w:rPr>
      </w:pPr>
      <w:r w:rsidRPr="008125A9">
        <w:rPr>
          <w:sz w:val="18"/>
          <w:szCs w:val="18"/>
        </w:rPr>
        <w:t>2.1.1.Проинформировать Пациента о предстоящей стоимости лечения, а так же о возможности доплаты связанной с увеличением объёма</w:t>
      </w:r>
      <w:r w:rsidR="008125A9" w:rsidRPr="008125A9">
        <w:rPr>
          <w:sz w:val="18"/>
          <w:szCs w:val="18"/>
        </w:rPr>
        <w:t xml:space="preserve"> обследования,</w:t>
      </w:r>
      <w:r w:rsidRPr="008125A9">
        <w:rPr>
          <w:sz w:val="18"/>
          <w:szCs w:val="18"/>
        </w:rPr>
        <w:t xml:space="preserve"> лечения и</w:t>
      </w:r>
      <w:r w:rsidR="008125A9" w:rsidRPr="008125A9">
        <w:rPr>
          <w:sz w:val="18"/>
          <w:szCs w:val="18"/>
        </w:rPr>
        <w:t xml:space="preserve"> использования</w:t>
      </w:r>
      <w:r w:rsidRPr="008125A9">
        <w:rPr>
          <w:sz w:val="18"/>
          <w:szCs w:val="18"/>
        </w:rPr>
        <w:t xml:space="preserve"> расходных материалов.</w:t>
      </w:r>
    </w:p>
    <w:p w:rsidR="008919B5" w:rsidRDefault="00D552A5" w:rsidP="00E47E0B">
      <w:pPr>
        <w:ind w:firstLine="567"/>
        <w:jc w:val="both"/>
        <w:rPr>
          <w:sz w:val="18"/>
          <w:szCs w:val="18"/>
        </w:rPr>
      </w:pPr>
      <w:r w:rsidRPr="009A049F">
        <w:rPr>
          <w:sz w:val="18"/>
          <w:szCs w:val="18"/>
        </w:rPr>
        <w:t>2.1.</w:t>
      </w:r>
      <w:r w:rsidR="009A049F" w:rsidRPr="009A049F">
        <w:rPr>
          <w:sz w:val="18"/>
          <w:szCs w:val="18"/>
        </w:rPr>
        <w:t>2</w:t>
      </w:r>
      <w:r w:rsidRPr="009A049F">
        <w:rPr>
          <w:sz w:val="18"/>
          <w:szCs w:val="18"/>
        </w:rPr>
        <w:t>. Оказ</w:t>
      </w:r>
      <w:r w:rsidR="00954D2B" w:rsidRPr="009A049F">
        <w:rPr>
          <w:sz w:val="18"/>
          <w:szCs w:val="18"/>
        </w:rPr>
        <w:t>ывать</w:t>
      </w:r>
      <w:r w:rsidRPr="009A049F">
        <w:rPr>
          <w:sz w:val="18"/>
          <w:szCs w:val="18"/>
        </w:rPr>
        <w:t xml:space="preserve"> Паци</w:t>
      </w:r>
      <w:r w:rsidR="00954D2B" w:rsidRPr="009A049F">
        <w:rPr>
          <w:sz w:val="18"/>
          <w:szCs w:val="18"/>
        </w:rPr>
        <w:t xml:space="preserve">енту платные медицинские услуги </w:t>
      </w:r>
      <w:r w:rsidR="008919B5">
        <w:rPr>
          <w:sz w:val="18"/>
          <w:szCs w:val="18"/>
        </w:rPr>
        <w:t>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2.1.</w:t>
      </w:r>
      <w:r w:rsidR="009A049F">
        <w:rPr>
          <w:sz w:val="18"/>
          <w:szCs w:val="18"/>
        </w:rPr>
        <w:t>3</w:t>
      </w:r>
      <w:r w:rsidRPr="00D552A5">
        <w:rPr>
          <w:sz w:val="18"/>
          <w:szCs w:val="18"/>
        </w:rPr>
        <w:t>. Оказывать медицинские услуги качественно, с использованием современных методов диагностики и лечения, в полном объеме в соответствии с настоящим договором после внесения Пациентом денежных средств в порядке, определенном разделом 3 настоящего договора, и предоставления документов, подтверждающих оплату.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2.1.</w:t>
      </w:r>
      <w:r w:rsidR="009A049F">
        <w:rPr>
          <w:sz w:val="18"/>
          <w:szCs w:val="18"/>
        </w:rPr>
        <w:t>4</w:t>
      </w:r>
      <w:r w:rsidRPr="00D552A5">
        <w:rPr>
          <w:sz w:val="18"/>
          <w:szCs w:val="18"/>
        </w:rPr>
        <w:t>. Обеспечить участие высококвалифицированного медицинского персонала для предоставления медицинских услуг по настоящему договору.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2.1.</w:t>
      </w:r>
      <w:r w:rsidR="009A049F">
        <w:rPr>
          <w:sz w:val="18"/>
          <w:szCs w:val="18"/>
        </w:rPr>
        <w:t>5</w:t>
      </w:r>
      <w:r w:rsidRPr="00D552A5">
        <w:rPr>
          <w:sz w:val="18"/>
          <w:szCs w:val="18"/>
        </w:rPr>
        <w:t>. Вести всю необходимую медицинскую документацию в установленном действующим законодательством порядке.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2.1.</w:t>
      </w:r>
      <w:r w:rsidR="009A049F">
        <w:rPr>
          <w:sz w:val="18"/>
          <w:szCs w:val="18"/>
        </w:rPr>
        <w:t>6</w:t>
      </w:r>
      <w:r w:rsidRPr="00D552A5">
        <w:rPr>
          <w:sz w:val="18"/>
          <w:szCs w:val="18"/>
        </w:rPr>
        <w:t>. Вести учет видов, объемов, стоимости оказанных Пациенту медицинских услуг, а также денежных средств, поступивших от Пациента.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2.1.</w:t>
      </w:r>
      <w:r w:rsidR="009A049F">
        <w:rPr>
          <w:sz w:val="18"/>
          <w:szCs w:val="18"/>
        </w:rPr>
        <w:t>7</w:t>
      </w:r>
      <w:r w:rsidRPr="00D552A5">
        <w:rPr>
          <w:sz w:val="18"/>
          <w:szCs w:val="18"/>
        </w:rPr>
        <w:t>. Немедленно извещать Пациента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услуг, что оформляется соглашением, являющимся неотъемлемой частью настоящего договора. Дополнительные медицинские услуги, при необходимости их оказания, предоста</w:t>
      </w:r>
      <w:r w:rsidR="000832C2">
        <w:rPr>
          <w:sz w:val="18"/>
          <w:szCs w:val="18"/>
        </w:rPr>
        <w:t>вляются</w:t>
      </w:r>
      <w:r w:rsidRPr="00D552A5">
        <w:rPr>
          <w:sz w:val="18"/>
          <w:szCs w:val="18"/>
        </w:rPr>
        <w:t xml:space="preserve"> на основании дополнительного соглашения к настоящему договору  или отдельно заключаемого договора.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2.1.</w:t>
      </w:r>
      <w:r w:rsidR="009A049F">
        <w:rPr>
          <w:sz w:val="18"/>
          <w:szCs w:val="18"/>
        </w:rPr>
        <w:t>8</w:t>
      </w:r>
      <w:r w:rsidRPr="00D552A5">
        <w:rPr>
          <w:sz w:val="18"/>
          <w:szCs w:val="18"/>
        </w:rPr>
        <w:t>. В случае</w:t>
      </w:r>
      <w:r w:rsidR="00230565">
        <w:rPr>
          <w:sz w:val="18"/>
          <w:szCs w:val="18"/>
        </w:rPr>
        <w:t>,</w:t>
      </w:r>
      <w:r w:rsidRPr="00D552A5">
        <w:rPr>
          <w:sz w:val="18"/>
          <w:szCs w:val="18"/>
        </w:rPr>
        <w:t xml:space="preserve"> если при предоставлении платных медицинских услуг</w:t>
      </w:r>
      <w:r w:rsidR="00230565">
        <w:rPr>
          <w:sz w:val="18"/>
          <w:szCs w:val="18"/>
        </w:rPr>
        <w:t>,</w:t>
      </w:r>
      <w:r w:rsidRPr="00D552A5">
        <w:rPr>
          <w:sz w:val="18"/>
          <w:szCs w:val="18"/>
        </w:rPr>
        <w:t xml:space="preserve">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</w:t>
      </w:r>
      <w:hyperlink r:id="rId6" w:history="1">
        <w:r w:rsidRPr="009D5EF7">
          <w:rPr>
            <w:rStyle w:val="a3"/>
            <w:color w:val="auto"/>
            <w:sz w:val="18"/>
            <w:szCs w:val="18"/>
            <w:u w:val="none"/>
          </w:rPr>
          <w:t>законом</w:t>
        </w:r>
      </w:hyperlink>
      <w:r w:rsidRPr="00D552A5">
        <w:rPr>
          <w:sz w:val="18"/>
          <w:szCs w:val="18"/>
        </w:rPr>
        <w:t>"Об основах охраны здоровья граждан в Российской Федерации".</w:t>
      </w:r>
    </w:p>
    <w:p w:rsidR="00D552A5" w:rsidRPr="00D552A5" w:rsidRDefault="00D552A5" w:rsidP="00E47E0B">
      <w:pPr>
        <w:ind w:firstLine="567"/>
        <w:jc w:val="both"/>
        <w:rPr>
          <w:b/>
          <w:sz w:val="18"/>
          <w:szCs w:val="18"/>
        </w:rPr>
      </w:pPr>
      <w:r w:rsidRPr="00D552A5">
        <w:rPr>
          <w:b/>
          <w:sz w:val="18"/>
          <w:szCs w:val="18"/>
        </w:rPr>
        <w:t>2.2. Пациент обязуется: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2.2.1. Оплачивать ст</w:t>
      </w:r>
      <w:r w:rsidR="008919B5">
        <w:rPr>
          <w:sz w:val="18"/>
          <w:szCs w:val="18"/>
        </w:rPr>
        <w:t xml:space="preserve">оимость медицинских услуг </w:t>
      </w:r>
      <w:r w:rsidRPr="00D552A5">
        <w:rPr>
          <w:sz w:val="18"/>
          <w:szCs w:val="18"/>
        </w:rPr>
        <w:t>до начала их оказания согласно утвержденному Прейскуранту и в порядке, определенном разделом 3 настоящего договора.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2.2.2. Предоставить врачу данные предварительных исследований и консультаций специалистов, проведенных в других организациях (при их наличии), а также сообщить все известные сведения о состоянии своего здоровья, в т.ч. об аллергических реакциях на лекарственные средства, о заболеваниях и иных факторах, которые могут повлиять на ход лечения.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 xml:space="preserve">2.2.3. Ознакомиться </w:t>
      </w:r>
      <w:r w:rsidR="00321086">
        <w:rPr>
          <w:sz w:val="18"/>
          <w:szCs w:val="18"/>
        </w:rPr>
        <w:t>и подписать Информированное согласие по настоящему  договоруо порядке</w:t>
      </w:r>
      <w:r w:rsidRPr="00D552A5">
        <w:rPr>
          <w:sz w:val="18"/>
          <w:szCs w:val="18"/>
        </w:rPr>
        <w:t xml:space="preserve"> и условия</w:t>
      </w:r>
      <w:r w:rsidR="00321086">
        <w:rPr>
          <w:sz w:val="18"/>
          <w:szCs w:val="18"/>
        </w:rPr>
        <w:t>х</w:t>
      </w:r>
      <w:r w:rsidRPr="00D552A5">
        <w:rPr>
          <w:sz w:val="18"/>
          <w:szCs w:val="18"/>
        </w:rPr>
        <w:t xml:space="preserve"> предоставления платных медицинск</w:t>
      </w:r>
      <w:r w:rsidR="00321086">
        <w:rPr>
          <w:sz w:val="18"/>
          <w:szCs w:val="18"/>
        </w:rPr>
        <w:t xml:space="preserve">их услуг </w:t>
      </w:r>
      <w:r w:rsidR="00FF4BED">
        <w:rPr>
          <w:sz w:val="18"/>
          <w:szCs w:val="18"/>
        </w:rPr>
        <w:t xml:space="preserve"> (Приложение №2, являющееся неотъемлемой частью настоящего договора).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2.2.4.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распорядка, лечебно-охранительный режим, правила техники безопасности и пожарной безопасности, правила поведения на территории Исполнителя.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b/>
          <w:sz w:val="18"/>
          <w:szCs w:val="18"/>
        </w:rPr>
        <w:t>3. Стоимость медицинских услуг и порядок расчетов</w:t>
      </w:r>
    </w:p>
    <w:p w:rsidR="00321086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 xml:space="preserve">3.1. </w:t>
      </w:r>
      <w:r w:rsidR="00321086" w:rsidRPr="00D552A5">
        <w:rPr>
          <w:sz w:val="18"/>
          <w:szCs w:val="18"/>
        </w:rPr>
        <w:t>Стоимость медицинских услуг по настоящему договору определяется по Прейскуранту платных медицинских услуг, действующему на момент заключения договора, и остается неизменной в течении срока действия настоящего договора.</w:t>
      </w:r>
    </w:p>
    <w:p w:rsidR="006644ED" w:rsidRPr="00D552A5" w:rsidRDefault="006644ED" w:rsidP="006644ED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3.2. Расчеты между сторонами осуществляются в российских рублях через кассу Исполнителя</w:t>
      </w:r>
      <w:r>
        <w:rPr>
          <w:sz w:val="18"/>
          <w:szCs w:val="18"/>
        </w:rPr>
        <w:t>, с предоставлением платежных  документов</w:t>
      </w:r>
      <w:r w:rsidRPr="00D552A5">
        <w:rPr>
          <w:sz w:val="18"/>
          <w:szCs w:val="18"/>
        </w:rPr>
        <w:t>, подтв</w:t>
      </w:r>
      <w:r>
        <w:rPr>
          <w:sz w:val="18"/>
          <w:szCs w:val="18"/>
        </w:rPr>
        <w:t>ерждаю</w:t>
      </w:r>
      <w:r w:rsidR="008919B5">
        <w:rPr>
          <w:sz w:val="18"/>
          <w:szCs w:val="18"/>
        </w:rPr>
        <w:t xml:space="preserve">щего произведенную оплату. </w:t>
      </w:r>
    </w:p>
    <w:p w:rsidR="00321086" w:rsidRDefault="006644ED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В случае заключения дополнительного соглашения или отдельного договора на предоставление дополнительных медицинских услуг согласно п.2.1.6. договора их стоимость определяется</w:t>
      </w:r>
      <w:r w:rsidR="009D5EF7">
        <w:rPr>
          <w:sz w:val="18"/>
          <w:szCs w:val="18"/>
        </w:rPr>
        <w:t xml:space="preserve"> и оплачивается </w:t>
      </w:r>
      <w:r w:rsidRPr="00D552A5">
        <w:rPr>
          <w:sz w:val="18"/>
          <w:szCs w:val="18"/>
        </w:rPr>
        <w:t>по Прейскуранту платных медицинских услуг, действующему на момент заключения дополнительного соглашения или отдельного договора</w:t>
      </w:r>
    </w:p>
    <w:p w:rsidR="006644ED" w:rsidRDefault="006644ED" w:rsidP="006644ED">
      <w:pPr>
        <w:jc w:val="both"/>
        <w:rPr>
          <w:sz w:val="18"/>
          <w:szCs w:val="18"/>
        </w:rPr>
      </w:pPr>
      <w:r w:rsidRPr="00D552A5">
        <w:rPr>
          <w:sz w:val="18"/>
          <w:szCs w:val="18"/>
        </w:rPr>
        <w:t xml:space="preserve">3.3. Оплата медицинских услуг осуществляется Пациентом в следующем порядке: </w:t>
      </w:r>
    </w:p>
    <w:p w:rsidR="006644ED" w:rsidRDefault="006644ED" w:rsidP="00EC79F4">
      <w:pPr>
        <w:ind w:firstLine="567"/>
        <w:jc w:val="both"/>
        <w:rPr>
          <w:sz w:val="18"/>
          <w:szCs w:val="18"/>
        </w:rPr>
      </w:pPr>
      <w:r w:rsidRPr="00283D44">
        <w:rPr>
          <w:b/>
          <w:sz w:val="18"/>
          <w:szCs w:val="18"/>
        </w:rPr>
        <w:t xml:space="preserve"> -</w:t>
      </w:r>
      <w:r w:rsidR="00EC79F4" w:rsidRPr="00EC79F4">
        <w:rPr>
          <w:sz w:val="18"/>
          <w:szCs w:val="18"/>
        </w:rPr>
        <w:t xml:space="preserve"> </w:t>
      </w:r>
      <w:r w:rsidR="00EC79F4" w:rsidRPr="001C11DA">
        <w:rPr>
          <w:sz w:val="18"/>
          <w:szCs w:val="18"/>
        </w:rPr>
        <w:t>Пациент оплачивает стоимость фактически оказанных медицинских услуг.</w:t>
      </w:r>
    </w:p>
    <w:p w:rsidR="001C11DA" w:rsidRPr="001C11DA" w:rsidRDefault="001C11DA" w:rsidP="001C11DA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 xml:space="preserve">3.4. </w:t>
      </w:r>
      <w:r w:rsidRPr="001C11DA">
        <w:rPr>
          <w:sz w:val="18"/>
          <w:szCs w:val="18"/>
        </w:rPr>
        <w:t xml:space="preserve">В случаеизменения объема оказанных </w:t>
      </w:r>
      <w:r>
        <w:rPr>
          <w:sz w:val="18"/>
          <w:szCs w:val="18"/>
        </w:rPr>
        <w:t>П</w:t>
      </w:r>
      <w:r w:rsidRPr="001C11DA">
        <w:rPr>
          <w:sz w:val="18"/>
          <w:szCs w:val="18"/>
        </w:rPr>
        <w:t xml:space="preserve">ациенту платных медицинских услуг илидосрочного расторжения настоящего Договора, производиться перерасчет суммы, предназначенной к оплате </w:t>
      </w:r>
      <w:r w:rsidR="008919B5">
        <w:rPr>
          <w:sz w:val="18"/>
          <w:szCs w:val="18"/>
        </w:rPr>
        <w:t>.</w:t>
      </w:r>
    </w:p>
    <w:p w:rsidR="00BC4B25" w:rsidRDefault="001C11DA" w:rsidP="00BC4B25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Стоимость платных медицинских услуг, оказываемых Пациенту согласно п.2.1.</w:t>
      </w:r>
      <w:r w:rsidR="00C14830">
        <w:rPr>
          <w:sz w:val="18"/>
          <w:szCs w:val="18"/>
        </w:rPr>
        <w:t>2.</w:t>
      </w:r>
      <w:r w:rsidRPr="00D552A5">
        <w:rPr>
          <w:sz w:val="18"/>
          <w:szCs w:val="18"/>
        </w:rPr>
        <w:t xml:space="preserve"> настоящего договора, составляет</w:t>
      </w:r>
      <w:r>
        <w:rPr>
          <w:sz w:val="18"/>
          <w:szCs w:val="18"/>
        </w:rPr>
        <w:t>:</w:t>
      </w:r>
    </w:p>
    <w:p w:rsidR="000832C2" w:rsidRDefault="00C52C8A" w:rsidP="001C11DA">
      <w:pPr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___________</w:t>
      </w:r>
      <w:r w:rsidR="00FF43FC" w:rsidRPr="00FF43FC">
        <w:rPr>
          <w:b/>
          <w:sz w:val="18"/>
          <w:szCs w:val="18"/>
        </w:rPr>
        <w:t>_____________________________________________________________</w:t>
      </w:r>
      <w:r w:rsidR="00F4101E">
        <w:rPr>
          <w:b/>
          <w:sz w:val="18"/>
          <w:szCs w:val="18"/>
        </w:rPr>
        <w:t>____________</w:t>
      </w:r>
      <w:r w:rsidR="00FF43FC">
        <w:rPr>
          <w:b/>
          <w:sz w:val="18"/>
          <w:szCs w:val="18"/>
        </w:rPr>
        <w:t>__</w:t>
      </w:r>
      <w:r w:rsidR="00FF43FC" w:rsidRPr="00FF43FC">
        <w:rPr>
          <w:i/>
          <w:sz w:val="18"/>
          <w:szCs w:val="18"/>
          <w:u w:val="single"/>
        </w:rPr>
        <w:t>рублей 00 копеек</w:t>
      </w:r>
      <w:r w:rsidR="00FF43FC">
        <w:rPr>
          <w:sz w:val="18"/>
          <w:szCs w:val="18"/>
        </w:rPr>
        <w:t>.</w:t>
      </w:r>
    </w:p>
    <w:p w:rsidR="00D552A5" w:rsidRPr="00D552A5" w:rsidRDefault="00D552A5" w:rsidP="00E47E0B">
      <w:pPr>
        <w:ind w:hanging="1418"/>
        <w:jc w:val="center"/>
        <w:rPr>
          <w:b/>
          <w:bCs/>
          <w:sz w:val="18"/>
          <w:szCs w:val="18"/>
        </w:rPr>
      </w:pPr>
      <w:r w:rsidRPr="00D552A5">
        <w:rPr>
          <w:b/>
          <w:bCs/>
          <w:sz w:val="18"/>
          <w:szCs w:val="18"/>
        </w:rPr>
        <w:lastRenderedPageBreak/>
        <w:t>4. Ответственность сторон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4.1. За неисполнение или ненадлежащее исполнение обязательств по настоящему договору, стороны несут ответственность в порядке предусмотренном действующим законодательством Российской Федерации.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4.2. Исполнитель не несет ответственности за оказание медицинских услуг в меньшем объеме, чем предусмотрено настоящим договором, в случаях предоставления Пациентом неполной информации о своем здоровье в соответствии с п.2.2.2, либо вызванных медицинскими показаниями, а также в случаях, предусмотренных п. 2.2.4</w:t>
      </w:r>
      <w:r w:rsidR="00C14830">
        <w:rPr>
          <w:sz w:val="18"/>
          <w:szCs w:val="18"/>
        </w:rPr>
        <w:t>.</w:t>
      </w:r>
      <w:r w:rsidRPr="00D552A5">
        <w:rPr>
          <w:sz w:val="18"/>
          <w:szCs w:val="18"/>
        </w:rPr>
        <w:t xml:space="preserve">  настоящего договора.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4.3.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(стихийные бедствия, эпидемии, военные действия, забастовки, принятие компетентными органами решений и т.п.), препятствующих выполнению обязательств по настоящему договору.</w:t>
      </w:r>
    </w:p>
    <w:p w:rsidR="00D552A5" w:rsidRPr="00D552A5" w:rsidRDefault="00E47E0B" w:rsidP="00E47E0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5. </w:t>
      </w:r>
      <w:r w:rsidR="00D552A5" w:rsidRPr="00D552A5">
        <w:rPr>
          <w:b/>
          <w:bCs/>
          <w:sz w:val="18"/>
          <w:szCs w:val="18"/>
        </w:rPr>
        <w:t>Конфиденциальность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5.1.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</w:p>
    <w:p w:rsidR="00D552A5" w:rsidRPr="00D552A5" w:rsidRDefault="00E47E0B" w:rsidP="00E47E0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6. </w:t>
      </w:r>
      <w:r w:rsidR="00D552A5" w:rsidRPr="00D552A5">
        <w:rPr>
          <w:b/>
          <w:bCs/>
          <w:sz w:val="18"/>
          <w:szCs w:val="18"/>
        </w:rPr>
        <w:t>Срок действия договора.  Условия изменения и расторжения  договора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6.1. Настоящий договор считается заключенным с момента подписания сторонами и действует до исполнения сторонами своих обязательств.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6.2. Договор может быть прекращен до истечения срока выполнения сторонами своих обязательств:</w:t>
      </w:r>
    </w:p>
    <w:p w:rsidR="00D552A5" w:rsidRPr="00D552A5" w:rsidRDefault="00D552A5" w:rsidP="00DE6472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6.2.1. по соглашению сторон, при этом взаиморасчеты осуществляются в порядке и на условиях, предусмотренных п.3.4. настоящего договора;</w:t>
      </w:r>
    </w:p>
    <w:p w:rsidR="00D552A5" w:rsidRPr="00D552A5" w:rsidRDefault="00D552A5" w:rsidP="00DE6472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6.2.2. в одностороннем порядке Пациентом путем подачи письменного заявления  в любое время до момента начала оказания услуг (услуги), при этом взаиморасчеты осуществляются в порядке и на  условиях, предусмотренных п.3.</w:t>
      </w:r>
      <w:r w:rsidR="00165EE7">
        <w:rPr>
          <w:sz w:val="18"/>
          <w:szCs w:val="18"/>
        </w:rPr>
        <w:t>4</w:t>
      </w:r>
      <w:r w:rsidRPr="00D552A5">
        <w:rPr>
          <w:sz w:val="18"/>
          <w:szCs w:val="18"/>
        </w:rPr>
        <w:t>. настоящего договора.</w:t>
      </w:r>
    </w:p>
    <w:p w:rsidR="00D552A5" w:rsidRPr="00D552A5" w:rsidRDefault="00D552A5" w:rsidP="00DE6472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6.2.3. в одностороннем порядке Исполнителем в случае нарушения Пациентом принятых на себя обязательств по договору и невозможности исполнения Исполнителем обязательств по настоящему договору, возникшей по вине Пациента, при этом возврат средств, внесенных Пациентом, производится в порядке, установленном действующим законодательством</w:t>
      </w:r>
      <w:r w:rsidR="00165EE7">
        <w:rPr>
          <w:sz w:val="18"/>
          <w:szCs w:val="18"/>
        </w:rPr>
        <w:t xml:space="preserve"> и  в соответствии с п.3.4.</w:t>
      </w:r>
    </w:p>
    <w:p w:rsidR="00D552A5" w:rsidRPr="00D552A5" w:rsidRDefault="00E47E0B" w:rsidP="00E47E0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7. </w:t>
      </w:r>
      <w:r w:rsidR="00D552A5" w:rsidRPr="00D552A5">
        <w:rPr>
          <w:b/>
          <w:bCs/>
          <w:sz w:val="18"/>
          <w:szCs w:val="18"/>
        </w:rPr>
        <w:t>Прочие условия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7.1</w:t>
      </w:r>
      <w:r w:rsidR="00C14830">
        <w:rPr>
          <w:sz w:val="18"/>
          <w:szCs w:val="18"/>
        </w:rPr>
        <w:t>.</w:t>
      </w:r>
      <w:r w:rsidRPr="00D552A5">
        <w:rPr>
          <w:sz w:val="18"/>
          <w:szCs w:val="18"/>
        </w:rPr>
        <w:t xml:space="preserve"> Стороны обязуются решать все возникшие по настоящему договору споры путем переговоров. Все неурегулированные сторонами споры в рамках исполнения настоящего договора разрешаются в порядке, предусмотренном действующим законодательством Российской Федерации.</w:t>
      </w:r>
    </w:p>
    <w:p w:rsidR="00D552A5" w:rsidRPr="00D552A5" w:rsidRDefault="00D552A5" w:rsidP="00E47E0B">
      <w:pPr>
        <w:ind w:firstLine="567"/>
        <w:jc w:val="both"/>
        <w:rPr>
          <w:sz w:val="18"/>
          <w:szCs w:val="18"/>
        </w:rPr>
      </w:pPr>
      <w:r w:rsidRPr="00D552A5">
        <w:rPr>
          <w:sz w:val="18"/>
          <w:szCs w:val="18"/>
        </w:rPr>
        <w:t>7.2. Договор составлен в двух экземплярах, имеющих равную юридическую силу, по одному для каждой из сторон.</w:t>
      </w:r>
    </w:p>
    <w:p w:rsidR="00D552A5" w:rsidRPr="0055503A" w:rsidRDefault="00D552A5" w:rsidP="00D552A5">
      <w:pPr>
        <w:jc w:val="both"/>
        <w:rPr>
          <w:sz w:val="16"/>
          <w:szCs w:val="16"/>
        </w:rPr>
      </w:pPr>
    </w:p>
    <w:p w:rsidR="00D552A5" w:rsidRDefault="00E47E0B" w:rsidP="00E47E0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8. </w:t>
      </w:r>
      <w:r w:rsidR="00D552A5" w:rsidRPr="00D552A5">
        <w:rPr>
          <w:b/>
          <w:bCs/>
          <w:sz w:val="18"/>
          <w:szCs w:val="18"/>
        </w:rPr>
        <w:t>Адреса и реквизиты сторон</w:t>
      </w:r>
    </w:p>
    <w:p w:rsidR="00D552A5" w:rsidRPr="00D552A5" w:rsidRDefault="00D552A5" w:rsidP="00D552A5">
      <w:pPr>
        <w:ind w:left="1980"/>
        <w:rPr>
          <w:b/>
          <w:bCs/>
          <w:sz w:val="18"/>
          <w:szCs w:val="18"/>
        </w:rPr>
      </w:pPr>
    </w:p>
    <w:p w:rsidR="00D552A5" w:rsidRPr="0055503A" w:rsidRDefault="00D552A5" w:rsidP="00D552A5">
      <w:pPr>
        <w:rPr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5284"/>
        <w:gridCol w:w="4569"/>
      </w:tblGrid>
      <w:tr w:rsidR="00D552A5" w:rsidRPr="00D92602" w:rsidTr="00321086">
        <w:trPr>
          <w:trHeight w:val="2040"/>
        </w:trPr>
        <w:tc>
          <w:tcPr>
            <w:tcW w:w="5778" w:type="dxa"/>
          </w:tcPr>
          <w:p w:rsidR="00D552A5" w:rsidRDefault="00D552A5" w:rsidP="00321086">
            <w:pPr>
              <w:rPr>
                <w:b/>
                <w:sz w:val="16"/>
                <w:szCs w:val="16"/>
              </w:rPr>
            </w:pPr>
            <w:r w:rsidRPr="00D92602">
              <w:rPr>
                <w:b/>
                <w:sz w:val="16"/>
                <w:szCs w:val="16"/>
              </w:rPr>
              <w:t>«Исполнитель» :</w:t>
            </w:r>
            <w:r>
              <w:rPr>
                <w:b/>
                <w:sz w:val="16"/>
                <w:szCs w:val="16"/>
              </w:rPr>
              <w:t>Г</w:t>
            </w:r>
            <w:r w:rsidR="008E3F35">
              <w:rPr>
                <w:b/>
                <w:sz w:val="16"/>
                <w:szCs w:val="16"/>
              </w:rPr>
              <w:t>Б</w:t>
            </w:r>
            <w:r>
              <w:rPr>
                <w:b/>
                <w:sz w:val="16"/>
                <w:szCs w:val="16"/>
              </w:rPr>
              <w:t>УЗ « МГОБ №62 ДЗМ»</w:t>
            </w:r>
          </w:p>
          <w:p w:rsidR="00D552A5" w:rsidRDefault="00D552A5" w:rsidP="003210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ИНН </w:t>
            </w:r>
            <w:r>
              <w:rPr>
                <w:sz w:val="16"/>
                <w:szCs w:val="16"/>
              </w:rPr>
              <w:t xml:space="preserve">5024001482, </w:t>
            </w:r>
            <w:r>
              <w:rPr>
                <w:b/>
                <w:sz w:val="16"/>
                <w:szCs w:val="16"/>
              </w:rPr>
              <w:t xml:space="preserve">КПП </w:t>
            </w:r>
            <w:r w:rsidRPr="00D552A5">
              <w:rPr>
                <w:sz w:val="16"/>
                <w:szCs w:val="16"/>
              </w:rPr>
              <w:t>502401001</w:t>
            </w:r>
            <w:r>
              <w:rPr>
                <w:b/>
                <w:sz w:val="16"/>
                <w:szCs w:val="16"/>
              </w:rPr>
              <w:t>,</w:t>
            </w:r>
          </w:p>
          <w:p w:rsidR="00D552A5" w:rsidRDefault="00D552A5" w:rsidP="003210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ОКАТО </w:t>
            </w:r>
            <w:r w:rsidRPr="00494BE3">
              <w:rPr>
                <w:sz w:val="16"/>
                <w:szCs w:val="16"/>
              </w:rPr>
              <w:t>46223818005</w:t>
            </w:r>
            <w:r>
              <w:rPr>
                <w:b/>
                <w:sz w:val="16"/>
                <w:szCs w:val="16"/>
              </w:rPr>
              <w:t xml:space="preserve">, ОКОГУ </w:t>
            </w:r>
            <w:r w:rsidRPr="00494BE3">
              <w:rPr>
                <w:sz w:val="16"/>
                <w:szCs w:val="16"/>
              </w:rPr>
              <w:t>2300229</w:t>
            </w:r>
          </w:p>
          <w:p w:rsidR="00494BE3" w:rsidRDefault="00D552A5" w:rsidP="003210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ОКТМО</w:t>
            </w:r>
            <w:r w:rsidR="00887AB1">
              <w:rPr>
                <w:b/>
                <w:sz w:val="16"/>
                <w:szCs w:val="16"/>
              </w:rPr>
              <w:t xml:space="preserve"> </w:t>
            </w:r>
            <w:r w:rsidR="00887AB1" w:rsidRPr="00887AB1">
              <w:rPr>
                <w:sz w:val="16"/>
                <w:szCs w:val="16"/>
              </w:rPr>
              <w:t>46744000</w:t>
            </w:r>
            <w:r>
              <w:rPr>
                <w:b/>
                <w:sz w:val="16"/>
                <w:szCs w:val="16"/>
              </w:rPr>
              <w:t xml:space="preserve">, ОКФС </w:t>
            </w:r>
            <w:r w:rsidRPr="00494BE3">
              <w:rPr>
                <w:sz w:val="16"/>
                <w:szCs w:val="16"/>
              </w:rPr>
              <w:t xml:space="preserve">13   </w:t>
            </w:r>
          </w:p>
          <w:p w:rsidR="00494BE3" w:rsidRDefault="00494BE3" w:rsidP="003210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ОКОПФ </w:t>
            </w:r>
            <w:r w:rsidRPr="00494BE3">
              <w:rPr>
                <w:sz w:val="16"/>
                <w:szCs w:val="16"/>
              </w:rPr>
              <w:t>2090</w:t>
            </w:r>
            <w:r>
              <w:rPr>
                <w:b/>
                <w:sz w:val="16"/>
                <w:szCs w:val="16"/>
              </w:rPr>
              <w:t xml:space="preserve">3, ОГРН </w:t>
            </w:r>
            <w:r w:rsidRPr="00494BE3">
              <w:rPr>
                <w:sz w:val="16"/>
                <w:szCs w:val="16"/>
              </w:rPr>
              <w:t>1035004451910</w:t>
            </w:r>
          </w:p>
          <w:p w:rsidR="00202009" w:rsidRDefault="00202009" w:rsidP="003210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Банковские реквизиты:</w:t>
            </w:r>
          </w:p>
          <w:p w:rsidR="00202009" w:rsidRDefault="00202009" w:rsidP="00321086">
            <w:pPr>
              <w:rPr>
                <w:sz w:val="16"/>
                <w:szCs w:val="16"/>
              </w:rPr>
            </w:pPr>
            <w:r w:rsidRPr="00202009">
              <w:rPr>
                <w:sz w:val="16"/>
                <w:szCs w:val="16"/>
              </w:rPr>
              <w:t xml:space="preserve">Департамента финансов города Москвы </w:t>
            </w:r>
          </w:p>
          <w:p w:rsidR="00202009" w:rsidRPr="00202009" w:rsidRDefault="00202009" w:rsidP="00321086">
            <w:pPr>
              <w:rPr>
                <w:sz w:val="16"/>
                <w:szCs w:val="16"/>
              </w:rPr>
            </w:pPr>
            <w:r w:rsidRPr="00202009">
              <w:rPr>
                <w:sz w:val="16"/>
                <w:szCs w:val="16"/>
              </w:rPr>
              <w:t>(Г</w:t>
            </w:r>
            <w:r w:rsidR="00516285">
              <w:rPr>
                <w:sz w:val="16"/>
                <w:szCs w:val="16"/>
              </w:rPr>
              <w:t>Б</w:t>
            </w:r>
            <w:r w:rsidRPr="00202009">
              <w:rPr>
                <w:sz w:val="16"/>
                <w:szCs w:val="16"/>
              </w:rPr>
              <w:t xml:space="preserve">УЗ «МГОБ № 62 ДЗМ» л/с </w:t>
            </w:r>
            <w:r w:rsidR="00F311C6">
              <w:rPr>
                <w:sz w:val="16"/>
                <w:szCs w:val="16"/>
              </w:rPr>
              <w:t>2605441000830164</w:t>
            </w:r>
            <w:r w:rsidRPr="0020200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202009" w:rsidRPr="00202009" w:rsidRDefault="00590920" w:rsidP="0032108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Счет 03224643450000007300, ЕКС 401028105453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70000003</w:t>
            </w:r>
            <w:r>
              <w:rPr>
                <w:sz w:val="16"/>
                <w:szCs w:val="16"/>
              </w:rPr>
              <w:t xml:space="preserve"> в Департаменте финансов города Москвы</w:t>
            </w:r>
          </w:p>
          <w:p w:rsidR="00494BE3" w:rsidRDefault="00494BE3" w:rsidP="003210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БИК </w:t>
            </w:r>
            <w:r w:rsidR="00590920">
              <w:rPr>
                <w:sz w:val="16"/>
                <w:szCs w:val="16"/>
              </w:rPr>
              <w:t>004525988</w:t>
            </w:r>
          </w:p>
          <w:p w:rsidR="00494BE3" w:rsidRDefault="00494BE3" w:rsidP="0032108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КБК </w:t>
            </w:r>
            <w:r w:rsidR="00DE205E">
              <w:rPr>
                <w:sz w:val="16"/>
                <w:szCs w:val="16"/>
              </w:rPr>
              <w:t>05400000000131131022</w:t>
            </w:r>
          </w:p>
          <w:p w:rsidR="0095665E" w:rsidRDefault="00494BE3" w:rsidP="00494BE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Адрес:</w:t>
            </w:r>
            <w:r w:rsidRPr="00494BE3">
              <w:rPr>
                <w:sz w:val="16"/>
                <w:szCs w:val="16"/>
              </w:rPr>
              <w:t xml:space="preserve">143423 Московская обл., </w:t>
            </w:r>
            <w:r w:rsidR="0095665E">
              <w:rPr>
                <w:sz w:val="16"/>
                <w:szCs w:val="16"/>
              </w:rPr>
              <w:t xml:space="preserve">г.о. </w:t>
            </w:r>
            <w:r w:rsidRPr="00494BE3">
              <w:rPr>
                <w:sz w:val="16"/>
                <w:szCs w:val="16"/>
              </w:rPr>
              <w:t>Красногорск,</w:t>
            </w:r>
          </w:p>
          <w:p w:rsidR="00494BE3" w:rsidRPr="00494BE3" w:rsidRDefault="00494BE3" w:rsidP="00494BE3">
            <w:pPr>
              <w:rPr>
                <w:sz w:val="16"/>
                <w:szCs w:val="16"/>
              </w:rPr>
            </w:pPr>
            <w:r w:rsidRPr="00494BE3">
              <w:rPr>
                <w:sz w:val="16"/>
                <w:szCs w:val="16"/>
              </w:rPr>
              <w:t xml:space="preserve"> п. Истра, д.27, стр. с 1 по 26</w:t>
            </w:r>
          </w:p>
          <w:p w:rsidR="00D552A5" w:rsidRPr="00D92602" w:rsidRDefault="00D552A5" w:rsidP="00321086">
            <w:pPr>
              <w:rPr>
                <w:sz w:val="16"/>
                <w:szCs w:val="16"/>
              </w:rPr>
            </w:pPr>
          </w:p>
        </w:tc>
        <w:tc>
          <w:tcPr>
            <w:tcW w:w="4642" w:type="dxa"/>
          </w:tcPr>
          <w:p w:rsidR="00D552A5" w:rsidRPr="00D92602" w:rsidRDefault="00D552A5" w:rsidP="00C310B9">
            <w:pPr>
              <w:spacing w:line="276" w:lineRule="auto"/>
              <w:rPr>
                <w:b/>
                <w:sz w:val="16"/>
                <w:szCs w:val="16"/>
              </w:rPr>
            </w:pPr>
            <w:r w:rsidRPr="00D92602">
              <w:rPr>
                <w:b/>
                <w:sz w:val="16"/>
                <w:szCs w:val="16"/>
              </w:rPr>
              <w:t>«Пациент»</w:t>
            </w:r>
          </w:p>
          <w:p w:rsidR="00D552A5" w:rsidRPr="00FF43FC" w:rsidRDefault="00C310B9" w:rsidP="00C310B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_</w:t>
            </w:r>
            <w:r w:rsidR="00D552A5" w:rsidRPr="00FF43FC">
              <w:rPr>
                <w:sz w:val="16"/>
                <w:szCs w:val="16"/>
                <w:u w:val="single"/>
              </w:rPr>
              <w:t>___________________</w:t>
            </w:r>
            <w:r w:rsidR="00494BE3" w:rsidRPr="00FF43FC">
              <w:rPr>
                <w:sz w:val="16"/>
                <w:szCs w:val="16"/>
                <w:u w:val="single"/>
              </w:rPr>
              <w:t>____________________________</w:t>
            </w:r>
          </w:p>
          <w:p w:rsidR="00D552A5" w:rsidRPr="00202009" w:rsidRDefault="009D5EF7" w:rsidP="00C310B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</w:t>
            </w:r>
            <w:r w:rsidR="00D552A5" w:rsidRPr="00202009">
              <w:rPr>
                <w:b/>
                <w:sz w:val="16"/>
                <w:szCs w:val="16"/>
              </w:rPr>
              <w:t>__________________</w:t>
            </w:r>
            <w:r w:rsidR="00E04AD7">
              <w:rPr>
                <w:b/>
                <w:sz w:val="16"/>
                <w:szCs w:val="16"/>
              </w:rPr>
              <w:t>_</w:t>
            </w:r>
            <w:r w:rsidR="00D552A5" w:rsidRPr="00202009">
              <w:rPr>
                <w:b/>
                <w:sz w:val="16"/>
                <w:szCs w:val="16"/>
              </w:rPr>
              <w:t>г.р.</w:t>
            </w:r>
          </w:p>
          <w:p w:rsidR="00D552A5" w:rsidRPr="00D92602" w:rsidRDefault="00D552A5" w:rsidP="00C310B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2602">
              <w:rPr>
                <w:sz w:val="16"/>
                <w:szCs w:val="16"/>
              </w:rPr>
              <w:t xml:space="preserve">Паспорт: </w:t>
            </w:r>
            <w:r>
              <w:rPr>
                <w:b/>
                <w:sz w:val="16"/>
                <w:szCs w:val="16"/>
              </w:rPr>
              <w:t>______________________</w:t>
            </w:r>
            <w:r w:rsidR="00494BE3">
              <w:rPr>
                <w:b/>
                <w:sz w:val="16"/>
                <w:szCs w:val="16"/>
              </w:rPr>
              <w:t>_________________</w:t>
            </w:r>
            <w:r w:rsidR="00547C08">
              <w:rPr>
                <w:b/>
                <w:sz w:val="16"/>
                <w:szCs w:val="16"/>
              </w:rPr>
              <w:t>_</w:t>
            </w:r>
          </w:p>
          <w:p w:rsidR="00D552A5" w:rsidRDefault="00547C08" w:rsidP="00C310B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D552A5" w:rsidRPr="00D92602">
              <w:rPr>
                <w:sz w:val="16"/>
                <w:szCs w:val="16"/>
              </w:rPr>
              <w:t xml:space="preserve">ыдан </w:t>
            </w:r>
            <w:r w:rsidR="00D552A5">
              <w:rPr>
                <w:sz w:val="16"/>
                <w:szCs w:val="16"/>
              </w:rPr>
              <w:t>________________________</w:t>
            </w:r>
            <w:r w:rsidR="00494BE3">
              <w:rPr>
                <w:sz w:val="16"/>
                <w:szCs w:val="16"/>
              </w:rPr>
              <w:t>__________________</w:t>
            </w:r>
          </w:p>
          <w:p w:rsidR="00E04AD7" w:rsidRDefault="00E04AD7" w:rsidP="00C310B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</w:t>
            </w:r>
          </w:p>
          <w:p w:rsidR="00C310B9" w:rsidRDefault="00C310B9" w:rsidP="00C310B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</w:t>
            </w:r>
          </w:p>
          <w:p w:rsidR="006A72A1" w:rsidRDefault="006A72A1" w:rsidP="00C310B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</w:t>
            </w:r>
          </w:p>
          <w:p w:rsidR="00E04AD7" w:rsidRDefault="00E04AD7" w:rsidP="00C310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Адрес регистрации:______________________________</w:t>
            </w:r>
          </w:p>
          <w:p w:rsidR="00E04AD7" w:rsidRDefault="00E04AD7" w:rsidP="00C310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_______________________________________________</w:t>
            </w:r>
          </w:p>
          <w:p w:rsidR="00C310B9" w:rsidRDefault="00C310B9" w:rsidP="00C310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_______________________________________________</w:t>
            </w:r>
          </w:p>
          <w:p w:rsidR="006A72A1" w:rsidRDefault="006A72A1" w:rsidP="00C310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______________________________________________</w:t>
            </w:r>
          </w:p>
          <w:p w:rsidR="000C5267" w:rsidRPr="00D92602" w:rsidRDefault="000C5267" w:rsidP="00C310B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_______________________________________________</w:t>
            </w:r>
          </w:p>
          <w:p w:rsidR="00D552A5" w:rsidRPr="00D92602" w:rsidRDefault="00D552A5" w:rsidP="00C310B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 ________________________</w:t>
            </w:r>
            <w:r w:rsidR="00494BE3">
              <w:rPr>
                <w:sz w:val="16"/>
                <w:szCs w:val="16"/>
              </w:rPr>
              <w:t>________________</w:t>
            </w:r>
          </w:p>
          <w:p w:rsidR="00D552A5" w:rsidRPr="00D92602" w:rsidRDefault="00D552A5" w:rsidP="00C310B9">
            <w:pPr>
              <w:spacing w:line="276" w:lineRule="auto"/>
              <w:jc w:val="right"/>
              <w:rPr>
                <w:sz w:val="16"/>
                <w:szCs w:val="16"/>
                <w:u w:val="single"/>
              </w:rPr>
            </w:pPr>
          </w:p>
          <w:p w:rsidR="00D552A5" w:rsidRPr="00D92602" w:rsidRDefault="00D552A5" w:rsidP="00C310B9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D552A5" w:rsidRPr="00494BE3" w:rsidRDefault="00C52C8A" w:rsidP="00C52C8A">
      <w:pPr>
        <w:rPr>
          <w:b/>
          <w:bCs/>
          <w:sz w:val="18"/>
          <w:szCs w:val="18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="00EA059C">
        <w:rPr>
          <w:b/>
          <w:bCs/>
          <w:sz w:val="18"/>
          <w:szCs w:val="18"/>
        </w:rPr>
        <w:t xml:space="preserve">9. </w:t>
      </w:r>
      <w:r w:rsidR="00D552A5" w:rsidRPr="00494BE3">
        <w:rPr>
          <w:b/>
          <w:bCs/>
          <w:sz w:val="18"/>
          <w:szCs w:val="18"/>
        </w:rPr>
        <w:t>Подписи  сторон</w:t>
      </w:r>
    </w:p>
    <w:p w:rsidR="00D552A5" w:rsidRPr="00494BE3" w:rsidRDefault="00D552A5" w:rsidP="00D552A5">
      <w:pPr>
        <w:rPr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5433"/>
        <w:gridCol w:w="4420"/>
      </w:tblGrid>
      <w:tr w:rsidR="00D552A5" w:rsidRPr="00494BE3" w:rsidTr="00321086">
        <w:trPr>
          <w:trHeight w:val="1415"/>
        </w:trPr>
        <w:tc>
          <w:tcPr>
            <w:tcW w:w="5778" w:type="dxa"/>
          </w:tcPr>
          <w:p w:rsidR="00D552A5" w:rsidRPr="00494BE3" w:rsidRDefault="00D552A5" w:rsidP="00321086">
            <w:pPr>
              <w:jc w:val="both"/>
              <w:rPr>
                <w:b/>
                <w:bCs/>
                <w:sz w:val="18"/>
                <w:szCs w:val="18"/>
              </w:rPr>
            </w:pPr>
            <w:r w:rsidRPr="00494BE3">
              <w:rPr>
                <w:b/>
                <w:bCs/>
                <w:sz w:val="18"/>
                <w:szCs w:val="18"/>
              </w:rPr>
              <w:t xml:space="preserve">«Исполнитель»                                                                                                                                                               </w:t>
            </w:r>
          </w:p>
          <w:p w:rsidR="00D552A5" w:rsidRPr="00494BE3" w:rsidRDefault="00D552A5" w:rsidP="003210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82F1B" w:rsidRDefault="00C52C8A" w:rsidP="00EA059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Нач.отдела</w:t>
            </w:r>
            <w:proofErr w:type="spellEnd"/>
            <w:r>
              <w:rPr>
                <w:b/>
                <w:sz w:val="18"/>
                <w:szCs w:val="18"/>
              </w:rPr>
              <w:t xml:space="preserve"> организации</w:t>
            </w:r>
          </w:p>
          <w:p w:rsidR="00C52C8A" w:rsidRDefault="00C52C8A" w:rsidP="00EA05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Платных </w:t>
            </w:r>
            <w:proofErr w:type="spellStart"/>
            <w:r>
              <w:rPr>
                <w:b/>
                <w:sz w:val="18"/>
                <w:szCs w:val="18"/>
              </w:rPr>
              <w:t>мед.услуг</w:t>
            </w:r>
            <w:proofErr w:type="spellEnd"/>
          </w:p>
          <w:p w:rsidR="00D552A5" w:rsidRPr="00494BE3" w:rsidRDefault="00B82F1B" w:rsidP="00EA05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</w:t>
            </w:r>
            <w:r w:rsidR="00516285">
              <w:rPr>
                <w:b/>
                <w:sz w:val="18"/>
                <w:szCs w:val="18"/>
              </w:rPr>
              <w:t>Б</w:t>
            </w:r>
            <w:r>
              <w:rPr>
                <w:b/>
                <w:sz w:val="18"/>
                <w:szCs w:val="18"/>
              </w:rPr>
              <w:t>УЗ «МГОБ № 62 ДЗМ»</w:t>
            </w:r>
          </w:p>
          <w:p w:rsidR="00D552A5" w:rsidRPr="00494BE3" w:rsidRDefault="00D552A5" w:rsidP="00321086">
            <w:pPr>
              <w:rPr>
                <w:b/>
                <w:bCs/>
                <w:sz w:val="18"/>
                <w:szCs w:val="18"/>
              </w:rPr>
            </w:pPr>
          </w:p>
          <w:p w:rsidR="00D552A5" w:rsidRPr="00494BE3" w:rsidRDefault="00D552A5" w:rsidP="00C52C8A">
            <w:pPr>
              <w:rPr>
                <w:sz w:val="18"/>
                <w:szCs w:val="18"/>
              </w:rPr>
            </w:pPr>
            <w:r w:rsidRPr="00494BE3">
              <w:rPr>
                <w:b/>
                <w:bCs/>
                <w:sz w:val="18"/>
                <w:szCs w:val="18"/>
              </w:rPr>
              <w:t>_____________________ (</w:t>
            </w:r>
            <w:r w:rsidR="00C52C8A">
              <w:rPr>
                <w:b/>
                <w:bCs/>
                <w:sz w:val="18"/>
                <w:szCs w:val="18"/>
              </w:rPr>
              <w:t>Федорова Н.В.</w:t>
            </w:r>
            <w:r w:rsidRPr="00494BE3">
              <w:rPr>
                <w:b/>
                <w:bCs/>
                <w:sz w:val="18"/>
                <w:szCs w:val="18"/>
              </w:rPr>
              <w:t xml:space="preserve">)                                                    </w:t>
            </w:r>
            <w:r w:rsidRPr="00494BE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4642" w:type="dxa"/>
          </w:tcPr>
          <w:p w:rsidR="00D552A5" w:rsidRPr="00494BE3" w:rsidRDefault="00D552A5" w:rsidP="00321086">
            <w:pPr>
              <w:rPr>
                <w:b/>
                <w:bCs/>
                <w:sz w:val="18"/>
                <w:szCs w:val="18"/>
              </w:rPr>
            </w:pPr>
            <w:r w:rsidRPr="00494BE3">
              <w:rPr>
                <w:b/>
                <w:bCs/>
                <w:sz w:val="18"/>
                <w:szCs w:val="18"/>
              </w:rPr>
              <w:t>«Пациент»</w:t>
            </w:r>
          </w:p>
          <w:p w:rsidR="00D552A5" w:rsidRPr="00494BE3" w:rsidRDefault="00D552A5" w:rsidP="00321086">
            <w:pPr>
              <w:rPr>
                <w:b/>
                <w:bCs/>
                <w:sz w:val="18"/>
                <w:szCs w:val="18"/>
              </w:rPr>
            </w:pPr>
          </w:p>
          <w:p w:rsidR="00D552A5" w:rsidRPr="00494BE3" w:rsidRDefault="00D552A5" w:rsidP="00321086">
            <w:pPr>
              <w:rPr>
                <w:b/>
                <w:bCs/>
                <w:sz w:val="18"/>
                <w:szCs w:val="18"/>
              </w:rPr>
            </w:pPr>
          </w:p>
          <w:p w:rsidR="00EA059C" w:rsidRDefault="00EA059C" w:rsidP="00321086">
            <w:pPr>
              <w:rPr>
                <w:b/>
                <w:bCs/>
                <w:sz w:val="18"/>
                <w:szCs w:val="18"/>
              </w:rPr>
            </w:pPr>
          </w:p>
          <w:p w:rsidR="00B82F1B" w:rsidRDefault="00B82F1B" w:rsidP="00321086">
            <w:pPr>
              <w:rPr>
                <w:b/>
                <w:bCs/>
                <w:sz w:val="18"/>
                <w:szCs w:val="18"/>
              </w:rPr>
            </w:pPr>
          </w:p>
          <w:p w:rsidR="00D552A5" w:rsidRPr="00494BE3" w:rsidRDefault="00D552A5" w:rsidP="00321086">
            <w:pPr>
              <w:rPr>
                <w:b/>
                <w:sz w:val="18"/>
                <w:szCs w:val="18"/>
              </w:rPr>
            </w:pPr>
            <w:r w:rsidRPr="00494BE3">
              <w:rPr>
                <w:b/>
                <w:bCs/>
                <w:sz w:val="18"/>
                <w:szCs w:val="18"/>
              </w:rPr>
              <w:t>_______________________ (</w:t>
            </w:r>
            <w:r w:rsidRPr="00AB4CE1">
              <w:rPr>
                <w:b/>
                <w:bCs/>
                <w:sz w:val="18"/>
                <w:szCs w:val="18"/>
              </w:rPr>
              <w:t xml:space="preserve">___________________)  </w:t>
            </w:r>
          </w:p>
        </w:tc>
      </w:tr>
    </w:tbl>
    <w:p w:rsidR="00D552A5" w:rsidRDefault="00D552A5" w:rsidP="00D552A5"/>
    <w:sectPr w:rsidR="00D552A5" w:rsidSect="001C11DA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D30AA"/>
    <w:multiLevelType w:val="multilevel"/>
    <w:tmpl w:val="E67A723E"/>
    <w:lvl w:ilvl="0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52A5"/>
    <w:rsid w:val="00065555"/>
    <w:rsid w:val="0006698D"/>
    <w:rsid w:val="000832C2"/>
    <w:rsid w:val="000C5267"/>
    <w:rsid w:val="00115EE1"/>
    <w:rsid w:val="00165EE7"/>
    <w:rsid w:val="00192531"/>
    <w:rsid w:val="00197DA2"/>
    <w:rsid w:val="001C11DA"/>
    <w:rsid w:val="001C3CC1"/>
    <w:rsid w:val="00202009"/>
    <w:rsid w:val="00204ABA"/>
    <w:rsid w:val="00230565"/>
    <w:rsid w:val="00230F11"/>
    <w:rsid w:val="002565BB"/>
    <w:rsid w:val="00283D44"/>
    <w:rsid w:val="003177B8"/>
    <w:rsid w:val="00321086"/>
    <w:rsid w:val="00326D10"/>
    <w:rsid w:val="003921D7"/>
    <w:rsid w:val="004355D0"/>
    <w:rsid w:val="00485777"/>
    <w:rsid w:val="00494BE3"/>
    <w:rsid w:val="004D47AA"/>
    <w:rsid w:val="00516285"/>
    <w:rsid w:val="005227CB"/>
    <w:rsid w:val="00547C08"/>
    <w:rsid w:val="00590920"/>
    <w:rsid w:val="005B042A"/>
    <w:rsid w:val="005E0A38"/>
    <w:rsid w:val="006229B3"/>
    <w:rsid w:val="006644ED"/>
    <w:rsid w:val="00677A51"/>
    <w:rsid w:val="00680563"/>
    <w:rsid w:val="006875BB"/>
    <w:rsid w:val="006A72A1"/>
    <w:rsid w:val="007968CF"/>
    <w:rsid w:val="007F5319"/>
    <w:rsid w:val="008125A9"/>
    <w:rsid w:val="00887AB1"/>
    <w:rsid w:val="008919B5"/>
    <w:rsid w:val="008D0CEE"/>
    <w:rsid w:val="008E3F35"/>
    <w:rsid w:val="008F27FC"/>
    <w:rsid w:val="00926E40"/>
    <w:rsid w:val="00954D2B"/>
    <w:rsid w:val="0095665E"/>
    <w:rsid w:val="009A049F"/>
    <w:rsid w:val="009B043B"/>
    <w:rsid w:val="009D5EF7"/>
    <w:rsid w:val="00A47F5F"/>
    <w:rsid w:val="00A67B9B"/>
    <w:rsid w:val="00A77170"/>
    <w:rsid w:val="00AB4CE1"/>
    <w:rsid w:val="00AC6D54"/>
    <w:rsid w:val="00B82F1B"/>
    <w:rsid w:val="00BC4B25"/>
    <w:rsid w:val="00C01BB3"/>
    <w:rsid w:val="00C04190"/>
    <w:rsid w:val="00C14830"/>
    <w:rsid w:val="00C310B9"/>
    <w:rsid w:val="00C52C8A"/>
    <w:rsid w:val="00C91C16"/>
    <w:rsid w:val="00C97EB6"/>
    <w:rsid w:val="00CF1A5E"/>
    <w:rsid w:val="00D53839"/>
    <w:rsid w:val="00D552A5"/>
    <w:rsid w:val="00DE0FE2"/>
    <w:rsid w:val="00DE205E"/>
    <w:rsid w:val="00DE6472"/>
    <w:rsid w:val="00E04AD7"/>
    <w:rsid w:val="00E47E0B"/>
    <w:rsid w:val="00E81F63"/>
    <w:rsid w:val="00EA059C"/>
    <w:rsid w:val="00EA5326"/>
    <w:rsid w:val="00EC79F4"/>
    <w:rsid w:val="00EF7E39"/>
    <w:rsid w:val="00F311C6"/>
    <w:rsid w:val="00F4101E"/>
    <w:rsid w:val="00F41865"/>
    <w:rsid w:val="00F75571"/>
    <w:rsid w:val="00FA50C5"/>
    <w:rsid w:val="00FC1604"/>
    <w:rsid w:val="00FC4584"/>
    <w:rsid w:val="00FF43FC"/>
    <w:rsid w:val="00FF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552A5"/>
    <w:pPr>
      <w:keepNext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552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D552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4A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5298433F480F8A813C024D0998590A0ED943A4C49521C90CD882E853e6o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59047-A75B-49FD-B96F-E3372FD9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Т.В.</dc:creator>
  <cp:lastModifiedBy>PLAT_4</cp:lastModifiedBy>
  <cp:revision>9</cp:revision>
  <cp:lastPrinted>2017-03-01T09:20:00Z</cp:lastPrinted>
  <dcterms:created xsi:type="dcterms:W3CDTF">2018-07-31T11:25:00Z</dcterms:created>
  <dcterms:modified xsi:type="dcterms:W3CDTF">2021-05-18T08:03:00Z</dcterms:modified>
</cp:coreProperties>
</file>